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D" w:rsidRPr="000227FD" w:rsidRDefault="000227FD" w:rsidP="00137141">
      <w:pPr>
        <w:spacing w:after="225" w:line="240" w:lineRule="atLeast"/>
        <w:ind w:left="142" w:right="-300"/>
        <w:outlineLvl w:val="1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lang w:eastAsia="ru-RU"/>
        </w:rPr>
      </w:pPr>
      <w:bookmarkStart w:id="0" w:name="_GoBack"/>
      <w:bookmarkEnd w:id="0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lang w:eastAsia="ru-RU"/>
        </w:rPr>
        <w:t>Игры для развития эмоциональной сферы детей</w:t>
      </w:r>
    </w:p>
    <w:p w:rsidR="00A92231" w:rsidRDefault="00A9223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9999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Home\Desktop\Новая папка (2)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папка (2)\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231" w:rsidRDefault="00A9223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Лови-лови! (автор — Р. Калинина)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напряжения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палочка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длиной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0,5 м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прикрепленным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к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легким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мячиком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яр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ленте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вручают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ему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палочку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в цен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тре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подходит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словами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Лови-лови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!».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Задача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мяч,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торый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все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подлетает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вверх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Ловить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мяч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сразу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участников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возбуждает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всего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проводить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прогулки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сна.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хорошо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необходимоактивизировать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повысить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тонус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нальное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напряжение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направить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двигательную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тивность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нужное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русло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«Мирные» и «воинственные» (авторы — Е.К. Лютова. Г.Б. Монина)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слушать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концентрировать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стимулироватьобщение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различать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;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высвобождение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энергии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6-10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музыкальный 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струмент для каждого играющего.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себе музыкаль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ные инструменты. Те, кто выбрал тихо звучащие, 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носятся к племени «мирных», а те, чьи инструменты звучат громко, — к племени «воинственных». По 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генде племена живут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разных берегах, поэтому 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щаться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только посредством звуков, по очереди играя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музыкальных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инструментах.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провождать исполнение танцами, соответственно 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зыке — спокойными или энергичными.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важно оговорить с детьми, что гром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кость звучания инструмента — это отражение его ха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рактера, который можно показать движением, тан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цем, мимикой. Но даже характер можно изменить, если очень постараться.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того, как одни дети «навоюются» вдоволь, а другим надоест быть «мир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ными», можно предложить попытаться изменить ха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рактер. Это хорошая возможность для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попробо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разные стили поведения, найти для себя наиболее подходящий.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Мышка (авторы — Е.К. Лютова. Г.Б. Монина)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тактильных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ощущений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формиро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выдержки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терпимогоотношения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физическо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контакту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3-6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мышка, бубен, платок.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двое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садятся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стулья друг напротив друга. Одному завязывают глаза, а другому в руки дают бубен. Когда второй играющий начинает играть, третий человек принимается водить мышкой по телу первого ребенка. Мышка бегает, кувыркается, карабкается в соответствии с темпом звучания музы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ки. Первый участник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сидит спокойно, он не дол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жен пытаться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мышку руками, его задача — сконцентрироваться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своих ощущениях.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инструментов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мышка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двигаетсяпо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-разному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гар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мошку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ползет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под бой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барабана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прыгает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; или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бубна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ходит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рукам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дудочку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взбирается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шею 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провести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беседу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 том,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как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такжеимеют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харак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тер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настроение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зависимости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темпа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музыки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меняютсядвижения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под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двигаться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плавно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медленно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а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попрыгать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После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первым участником нужно поговорить о его ощущениях, что ему понравилось,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было приятно,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нет. Это поможет лучшему осозна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нию ребенком его чувств и переживаний.</w:t>
      </w: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 xml:space="preserve">Час тишины и час «можно» (автор 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произвольности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поведения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2-3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года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договаривается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детьми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 том, что у них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теперь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час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тишины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Это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значит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 в час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тишины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себятихо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заниматься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спокойными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делами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рисованием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лепкой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смогут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делать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все,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захочется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бегать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прыгать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кричать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петь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желательно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заранее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предупре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даже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час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нельзядраться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ругать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обижать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кого-либо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эти часы можно чередовать в тече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 дня или играть в них в разные дни, но они должны стать привычными в группе детского сада или дома, тогда взрослому будет проще контролировать поведе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любой момент. Например,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нужно, чтобы разгоряченные дети успокоились, им предла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гается поиграть в час тишины,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прогулки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можно предложить час «можно».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Ассоциации (авторы — Н. Клюева, Ю. Филиппова)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получение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обратной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связи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рефлек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группа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водящего, он выходит из комнаты, а остальные дети в это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договари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ваются, кого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они задумают. Затем водящий возвращается и задает вопросы о загаданном: каким деревом, цветком, птицей или животным мог бы быть этот ребенок. Водящий по ассоциациям должен 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дать, кого загадали дети.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 роли загаданного должен побы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 каждый ребенок. С помощью этой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дети 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гут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узнать сами себя, а также узнают о том, что о них думают другие. 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договориться с детьми о том, что ассоциации не должны быть обид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Падающая башня (автор 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отработка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леустремленности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снятиеагрессивности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5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строят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высокую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башню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пытаются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еештурмом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взбираясь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самый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верх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Победитель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тот, кто первым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взберет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набашню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разрушив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важно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обезопасить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травм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заранее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убрать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опасныепредметы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Строительство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башни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доставляет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меньшее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удовольствие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чем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еепокорение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Тем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 это будет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оказывать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еще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терапевтический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эффект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возможность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ощутить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освобождения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созидания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>Высвобождение гнева (автор — К. 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Рудестам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отработка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негативных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1 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мягкий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стул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куча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выме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щаться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агрессия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складываютперед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ним 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пластмассовой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валкой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бадминтонной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ракеткой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просто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расслаблен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рукой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можновыкрикивать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выражающие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гнева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при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ударе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обычно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летит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поэтому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лучше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делать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это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улице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выместив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свой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гнев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подушке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он еще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взрослым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помог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очистить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помещение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Игру полезно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проводить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систематически, так как негативные эмоции постоянно требуют выхода, и луч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ше, если ребенок выплеснет свой гнев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подушках, чем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окружающих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полезна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менее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(а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более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), чем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Колдун (автор — С. Чижова)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невербальных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средств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общения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4-6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«Кол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дун»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придумывает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какое-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либодействие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которого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лишает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ребенка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способ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ностиговорить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«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» должен 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жестов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мимики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рассказать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как 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поймал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ощущения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момент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пленения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 Все 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движения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лица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описывают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словаши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стараетсяжестами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зить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отношение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правильно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его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понялидрузья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все дети должны побывать в роли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заколдованного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 роли «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колдуна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». Чтобы разно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образить мимические этюды, можно задавать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вопросы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касающиеся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состояния, самочувствия и т. д.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Пожалуйста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произвольности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слухового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группа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Вариант 1.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выбирают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показывает им разнообразные движения, а остальные дети должны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повторить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только если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скажет вол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шебное слово — «Пожалуйста!».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Ошибшийся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выбы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вает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Вариант 2. Все дети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становятся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выбира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ют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Ведущий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показывает им разнообразные движения, а остальные дети должны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повторить,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когдаведущий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скажет волшебное слово «Пожалуй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ста!».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Ошибшийся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выходит в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центр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круга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 выполня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ет какое-нибудь задание 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придуманное веду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щим.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первый вариант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может исполь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зоваться в работе и с детьми 4-5 лет. Второй вариант — эмоционально щадящий чувства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, так как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ошиб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шийся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ребенок имеет возможность исправиться.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Оживлялки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 — И.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Климина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выражать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вербально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5-6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рассматривают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участников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пытается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изобра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зить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любой из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помощью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мимики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жестов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остальные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должны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угадать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какую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картину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показывает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интересно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если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вариантов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будет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сколько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можнонаглядно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явление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предмет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у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разных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гут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вызывать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различные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но каждый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человек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имеет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право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мнение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Радость и грусть (автор — И. 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Климина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развитие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эмоциональной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сферы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умения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диф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ференцировать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эмоции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чувства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людей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4-5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внимательно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рассматривают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потом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раскладываютих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в два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ряда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дость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грусть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 в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зависимости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цветовой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гаммы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основная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задача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мочь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рассказать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своихчувствах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возникших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поводу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иного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рисунка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объяснить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почему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одинрисунок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считают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веселым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другой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—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груст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softHyphen/>
        <w:t>ным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Картонные башни (автор — К. Фопель)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развитие навыков невербального общения, умения согласовывать свои действия.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6-7 лет.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любое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не менее 6 человек.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20 листочков цвет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ного картона 6 х 10 см, скотч — для каждой группы.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дети разбиваются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 группы по 6 человек. Их задача — за 10 минут построить башню. При строительстве нельзя разговаривать. Через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торое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игру можно повторить, но уже разрешив вербальное общение.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развивает навыки конструиро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вания, мышление, так как чтобы выполнить задание за определенное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время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сначала 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метить структуру башни, этапы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строительства.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С первого раза дети, скорее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всего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с заданием не справятся. Можно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снять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временное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ограничение и раз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решить им разговаривать. И уже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после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такой трени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ровки можно вводить основные правила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строить башню молча в течение 10 минут.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Растущие цветы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Цель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укрепление уверенности в себе, стимулирова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 стремления к лидерству, развитие наблюдатель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ности.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Возраст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3-4 года.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Количество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играющих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группа.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Необходимые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приспособления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музыкальные ин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струменты, 2-3 больших бумажных цветка.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Описание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 один ребенок играет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музыкаль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ном инструменте, остальные слушают. Одновременно взрослый, спрятавшись за высоким предметом мебе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ли, начинает поднимать цветок. Когда музыка сти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хает, цветок перестает расти, при быстрой и громкой музыке он растет быстрее. Если цветок не может уже расти дальше, все начинают танцевать вокруг него или изображать его увядание. Если одновременно играет два инструмента, можно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использовать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два цветка.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Комментарий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когда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детям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станет ясна суть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взрослого может заменить ребенок.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После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с детьми проводится беседа. У ребенка-цветка можно спросить, под какие звуки ему хотелось расти, а под какие — нет. У ребенка-музыканта 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 спросить, хотелось ли ему, чтобы цветок рос, если нет, то почему.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 процессе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игры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пытаться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ком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ментировать темп роста цветка, предлагать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или иные версии поворота сюжета.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Например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: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если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цветок долго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растет,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взрослый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должен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обратить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внимание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звуки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затем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что, вероятно, ему они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нравятся или что ему грустно. 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Можно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 попросить всех 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bdr w:val="none" w:sz="0" w:space="0" w:color="auto" w:frame="1"/>
          <w:lang w:eastAsia="ru-RU"/>
        </w:rPr>
        <w:t>детей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вместе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с музыкантом помочь цветку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расти.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Игра стимулирует детей к пониманию чувств дру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гого человека, развивает чувство эмпатии, желание помочь при необходимости.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Головомяч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 — К. Фопель)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навыков сотрудничества в парах или тройках.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6-7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любое четное.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мяч для каждой пары детей.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ложатся на живот на пол пара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ми, так, чтобы головы оказались рядом. Тогда между головами нужно положить мяч. Цель игры — встать, не уронив мяч. Мяч нельзя трогать руками!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Усложнить игру можно, предложив поднимать мяч втроем. После этого можно поставить эксперимент: каково самое большое число детей, при котором мож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 поднять мяч?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достаточно трудна для до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школьников, еще не обладающих хорошо развитой координацией. Но тем не менее она интересна как возможность достичь определенного результата со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вместными усилиями. Исходное положение, из кото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рого начинается игра, можно менять в зависимости от уровня развития навыков детей.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Пес Барбос (автор — Н.Л.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произвольности, самоконтроля.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4-5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6-8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платок.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выбирается ребенок, который будет «собакой». Он завязывает глаза и уши платком, свора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чивается в клубок и делает вид, что спит. Остальные дети должны тихонько проходить мимо него. Неожи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данно «собака» просыпается и с лаем ловит побеспоко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ивших ее детей. Пойманный становится «собакой».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проходит шумно и интересно. Взрослому не стоит сдерживать эмоциональные поры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вы детей, дайте им повеселиться вдоволь. Такой вы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плеск поможет детям через полчаса сосредоточиться на занятиях.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Улитка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выдержки и самоконтроля.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4-5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становятся в одну линию и по сигналу начинают медленно продвигаться к заранее оговоренному месту, причем нельзя останавливаться и разворачиваться. Побеждает пришедший к финишу последним.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чтобы выполнить правила этой игры, детям-дошкольникам требуется приложить не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мало усилий, так как они активны и подвижны.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Особенно полезно эту игру включать в работу групп, в которых участвуют конфликтные, агрессивные дети. Также ее можно использовать в работе с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гиперактив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ными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детьми, но лишь на последних этапах коррек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ции.</w:t>
      </w:r>
    </w:p>
    <w:p w:rsidR="00137141" w:rsidRDefault="00137141" w:rsidP="000227FD">
      <w:pPr>
        <w:spacing w:after="0" w:line="357" w:lineRule="atLeast"/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</w:pP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lastRenderedPageBreak/>
        <w:t xml:space="preserve">Динозаврики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снятие негативных переживаний, снятие те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лесных зажимов.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3-4 года.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6-7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дети, представляя себя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динозав-риками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 делают страшные мордочки, высоко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прыгивая, бегают по залу и издают душераздирающие крики.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интересна предоставляемой детям свободой, благодаря которой у них появляет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ся возможность дать выход накопившимся страхам, противоречиям и обидам. Ведь даже у детей сейчас редко появляется возможность делать то, что хо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чется.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Крокодил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ловкости, наблюдательности, сня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тие страхов.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8-10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дети выбирают «крокодила». Вы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бранный вытягивает руки вперед одна над другой — это пасть крокодила — и ходит по комнате (площадке), напевая песенки, пританцовывая, подпрыгивая. Тем временем дети в пасть кладут руки. В какой-то момент «крокодил» смыкает пасть. Кто не успел выдернуть руку, становится «крокодилом».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в роли «крокодила» должно побы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вать как можно большее количество детей, чтобы 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чувствовать на себе смену ролевых ощущений.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Осьминог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навыка работы в команде, ловкости, сообразительности, целеустремленности.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8-10 человек.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теннисные мя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чики.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четыре ребенка ложатся на полу по кругу, в центре соединяясь друг с другом ногами. Это «осьминог», между его щупальцами (руками детей) разложены «икринки» — мячики. Остальные дети — «рыбки». «Рыбки» «плавают» между щупальцами «осьминога» й собирают «икринки». «Осьминог» ак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тивно мешает «рыбкам». Побеждает «рыбка», которая собрала больше всех «икринок». Если 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«осьминог» смо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жет поймать какую-то «рыбку» и посадить ее в центр круга, она выбывает из игры.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требует от детей высокой кон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центрации — как от «рыбок», так и от «осьминога». Поэтому часто наблюдается преобладание негативных эмоций. Взрослый должен вовремя это заметить и пе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реключить детей. Иногда даже целесообразно остано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вить игру.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Спонтанное рисование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развитие фантазии, отработка негативных переживаний, снятие эмоционального напряжения.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6-8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1-3 человека, не более.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листы бумаги раз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ной формы (круг, квадрат, треугольник, прямоуголь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ник), ножницы, краски, карандаши, разнообразные материалы для аппликации.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 помещении включается приглу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шенный свет, приятная негромкая музыка. В течение 20-45 минут ребенок может рисовать все, что ему за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хочется, украшать рисунок аппликацией.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спонтанное рисование помогает вый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ти из депрессии, снимает психологическое напряже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ние, актуализирует чувство меры — ребенок останав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ливается, когда понимает, что экспериментировать больше не стоит. Чувства отражаются на бумаге.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Задача взрослого — дать ребенку полную свободу, разрешить действовать по полю листа так, как ему хочется.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Интересное наблюдение: редко кто из детей сразу понимает суть задания, им неясно, что рисовать и как это сделать. Это горький ответ взрослым на их посто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янные запреты и ограничения.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 xml:space="preserve"> (автор — Н. </w:t>
      </w:r>
      <w:proofErr w:type="spellStart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Кряжева</w:t>
      </w:r>
      <w:proofErr w:type="spellEnd"/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отработка отрицательных эмоций.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группа детей.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полотенце.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Описание игры: выбирается ведущий —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», он сидит на стуле с полотенцем в руках, а остальные дети бегают вокруг него, дразнятся, строят рожицы, щекочут ее. Когда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это надоест, она вскакива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ет и гоняется за обидчиками, стараясь ударить их по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лотенцем по спине. Следующей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Жужей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становится первый из обидчиков, до которого она дотронется.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нужно настроить детей на то, что дразнилки не должны быть обидными. А «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Жужа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» должна терпеть как можно дольше.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Чертик, чертик, кто я? (автор — И. Лютова)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устранение страхов.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5-6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чем больше, тем лучше.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страшная маска.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выбирается водящий. Ему надева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ют страшную маску, а дети бегают вокруг него, кричат и стараются ухватить за руки. Водящий должен по голосу либо ощупывая протянутые руки сказать, кто перед ним.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одним из главных правил в этой игре, которое дети должны четко усвоить, должен стать договор о том, что хватать «чертика» можно только за руки.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 роли «чертика» должны побывать все дети, что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бы они смогли испытать одинаковые эмоции, может быть, даже негативные. Тогда дети лучше понимают чувства другого.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Закончить игру лучше ритуалом, в ходе которого взрослый подходит к каждому игроку (если он был «чертиком») и, поглаживая его по голове и рукам, го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ворит: «Теперь ты мальчик (девочка)... (имя)».</w:t>
      </w:r>
    </w:p>
    <w:p w:rsidR="000227FD" w:rsidRPr="000227FD" w:rsidRDefault="000227FD" w:rsidP="000227FD">
      <w:pPr>
        <w:spacing w:after="0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b/>
          <w:bCs/>
          <w:color w:val="313439"/>
          <w:sz w:val="28"/>
          <w:szCs w:val="28"/>
          <w:bdr w:val="none" w:sz="0" w:space="0" w:color="auto" w:frame="1"/>
          <w:lang w:eastAsia="ru-RU"/>
        </w:rPr>
        <w:t>Разговор с руками (автор — И. Шевцова)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Цель: отработка эмоций, развитие позитивного са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мовосприятия.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Возраст: 4-5 лет.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Количество играющих: взрослый и ребенок.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Необходимые приспособления: карандаши, лист бу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маги.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Описание игры: в нее играют, если ребенок скло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нен к дракам или разрушению. Взрослый предлагает ребенку обвести контур ладошек, а затем «оживить» их: нарисовать им лица (глазки, ротик, носик и т. д.), можно раскрасить пальчики цветными карандашами. Затем взрослый начинает разговор с пальчиками, рас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спрашивая их об их привычках и привязанностях, о том, что они любят и что нет. 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lastRenderedPageBreak/>
        <w:t>Отвечать может ребе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нок, но если он молчит, то взрослый сам отвечает за пальчики, рассказывая о том, какие они хорошие, как много они умеют. Потом взрослый говорит: «Но пальчики иногда не слушаются своего хозяина», — и предлагает заключить с непослушными пальчиками «договор», что они в течение 2-3 дней не будут нико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му причинять боль и ничего ломать, а делать только хорошее: здороваться, мастерить, играть, помогать хозяину одеваться и раздеваться. Для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гиперактивных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 xml:space="preserve"> детей назначают меньший срок — 1-2 дня или даже несколько часов. Если ребенок вступает в эту игру, то через оговоренный промежуток времени можно повторить рисование с ним, похвалив пальчики и их хозяина, а также предложив больший срок действия «договора».</w:t>
      </w:r>
    </w:p>
    <w:p w:rsidR="000227FD" w:rsidRPr="000227FD" w:rsidRDefault="000227FD" w:rsidP="000227FD">
      <w:pPr>
        <w:spacing w:after="225" w:line="357" w:lineRule="atLeast"/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</w:pP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Комментарий: игра может не получиться с пер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вого раза, так как расторможенные дети с трудом переносят приобретенные навыки в повседневную жизнь, испытывают трудности в контроле за сво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ими порывами. В процессе самой игры взрослый косвенно должен убедить ребенка в том, что он под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>ружится со своими пальчиками, сделает их добры</w:t>
      </w:r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softHyphen/>
        <w:t xml:space="preserve">ми. Так, с одной стороны, у ребенка развивается позитивное </w:t>
      </w:r>
      <w:proofErr w:type="spellStart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самовосприятие</w:t>
      </w:r>
      <w:proofErr w:type="spellEnd"/>
      <w:r w:rsidRPr="000227FD">
        <w:rPr>
          <w:rFonts w:ascii="Times New Roman" w:eastAsia="Times New Roman" w:hAnsi="Times New Roman" w:cs="Times New Roman"/>
          <w:color w:val="313439"/>
          <w:sz w:val="28"/>
          <w:szCs w:val="28"/>
          <w:lang w:eastAsia="ru-RU"/>
        </w:rPr>
        <w:t>, а с другой стороны, он задумывается над своим состоянием и причинами, его вызвавшими.</w:t>
      </w:r>
    </w:p>
    <w:p w:rsidR="0007327D" w:rsidRPr="000227FD" w:rsidRDefault="0007327D">
      <w:pPr>
        <w:rPr>
          <w:rFonts w:ascii="Times New Roman" w:hAnsi="Times New Roman" w:cs="Times New Roman"/>
          <w:sz w:val="28"/>
          <w:szCs w:val="28"/>
        </w:rPr>
      </w:pPr>
    </w:p>
    <w:sectPr w:rsidR="0007327D" w:rsidRPr="000227FD" w:rsidSect="00137141">
      <w:pgSz w:w="11906" w:h="16838"/>
      <w:pgMar w:top="1134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14FC"/>
    <w:multiLevelType w:val="multilevel"/>
    <w:tmpl w:val="5F1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BF"/>
    <w:rsid w:val="000227FD"/>
    <w:rsid w:val="0007327D"/>
    <w:rsid w:val="00137141"/>
    <w:rsid w:val="001D08BF"/>
    <w:rsid w:val="00454337"/>
    <w:rsid w:val="009F1121"/>
    <w:rsid w:val="00A9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7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7FD"/>
    <w:rPr>
      <w:b/>
      <w:bCs/>
    </w:rPr>
  </w:style>
  <w:style w:type="character" w:customStyle="1" w:styleId="scayt-misspell">
    <w:name w:val="scayt-misspell"/>
    <w:basedOn w:val="a0"/>
    <w:rsid w:val="000227FD"/>
  </w:style>
  <w:style w:type="character" w:customStyle="1" w:styleId="apple-converted-space">
    <w:name w:val="apple-converted-space"/>
    <w:basedOn w:val="a0"/>
    <w:rsid w:val="000227FD"/>
  </w:style>
  <w:style w:type="paragraph" w:styleId="a7">
    <w:name w:val="Balloon Text"/>
    <w:basedOn w:val="a"/>
    <w:link w:val="a8"/>
    <w:uiPriority w:val="99"/>
    <w:semiHidden/>
    <w:unhideWhenUsed/>
    <w:rsid w:val="00A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2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27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27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227F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2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7FD"/>
    <w:rPr>
      <w:b/>
      <w:bCs/>
    </w:rPr>
  </w:style>
  <w:style w:type="character" w:customStyle="1" w:styleId="scayt-misspell">
    <w:name w:val="scayt-misspell"/>
    <w:basedOn w:val="a0"/>
    <w:rsid w:val="000227FD"/>
  </w:style>
  <w:style w:type="character" w:customStyle="1" w:styleId="apple-converted-space">
    <w:name w:val="apple-converted-space"/>
    <w:basedOn w:val="a0"/>
    <w:rsid w:val="000227FD"/>
  </w:style>
  <w:style w:type="paragraph" w:styleId="a7">
    <w:name w:val="Balloon Text"/>
    <w:basedOn w:val="a"/>
    <w:link w:val="a8"/>
    <w:uiPriority w:val="99"/>
    <w:semiHidden/>
    <w:unhideWhenUsed/>
    <w:rsid w:val="00A92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50DS6</cp:lastModifiedBy>
  <cp:revision>2</cp:revision>
  <dcterms:created xsi:type="dcterms:W3CDTF">2018-01-17T05:46:00Z</dcterms:created>
  <dcterms:modified xsi:type="dcterms:W3CDTF">2018-01-17T05:46:00Z</dcterms:modified>
</cp:coreProperties>
</file>